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DA47EF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47EF" w:rsidRPr="00DA47EF" w:rsidRDefault="00DA47EF" w:rsidP="00DA47E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7EF">
        <w:rPr>
          <w:rFonts w:ascii="Times New Roman" w:eastAsia="Calibri" w:hAnsi="Times New Roman" w:cs="Times New Roman"/>
          <w:sz w:val="24"/>
          <w:szCs w:val="24"/>
        </w:rPr>
        <w:t>поправка на явна фактическа грешка в Решение №80/18.10.2019 г.</w:t>
      </w:r>
    </w:p>
    <w:p w:rsidR="00DA47EF" w:rsidRPr="00DA47EF" w:rsidRDefault="00DA47EF" w:rsidP="00DA47E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7EF">
        <w:rPr>
          <w:rFonts w:ascii="Times New Roman" w:eastAsia="Calibri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A6" w:rsidRDefault="00BB46A6" w:rsidP="006B4EB1">
      <w:pPr>
        <w:spacing w:after="0" w:line="240" w:lineRule="auto"/>
      </w:pPr>
      <w:r>
        <w:separator/>
      </w:r>
    </w:p>
  </w:endnote>
  <w:endnote w:type="continuationSeparator" w:id="0">
    <w:p w:rsidR="00BB46A6" w:rsidRDefault="00BB46A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A6" w:rsidRDefault="00BB46A6" w:rsidP="006B4EB1">
      <w:pPr>
        <w:spacing w:after="0" w:line="240" w:lineRule="auto"/>
      </w:pPr>
      <w:r>
        <w:separator/>
      </w:r>
    </w:p>
  </w:footnote>
  <w:footnote w:type="continuationSeparator" w:id="0">
    <w:p w:rsidR="00BB46A6" w:rsidRDefault="00BB46A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B46A6"/>
    <w:rsid w:val="00BC0E2F"/>
    <w:rsid w:val="00C469D9"/>
    <w:rsid w:val="00CF2C02"/>
    <w:rsid w:val="00D34B75"/>
    <w:rsid w:val="00DA47EF"/>
    <w:rsid w:val="00DF1593"/>
    <w:rsid w:val="00E72584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D2FAE"/>
    <w:rsid w:val="00313EEC"/>
    <w:rsid w:val="003A3AD8"/>
    <w:rsid w:val="004D7598"/>
    <w:rsid w:val="005904C7"/>
    <w:rsid w:val="006F6027"/>
    <w:rsid w:val="00795DBE"/>
    <w:rsid w:val="008219D9"/>
    <w:rsid w:val="008A28A0"/>
    <w:rsid w:val="00972A25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2019-10-19T11:38:00Z</dcterms:created>
  <dcterms:modified xsi:type="dcterms:W3CDTF">2019-10-19T11:38:00Z</dcterms:modified>
</cp:coreProperties>
</file>