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710C6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2A2857">
        <w:rPr>
          <w:rFonts w:ascii="Times New Roman" w:eastAsia="Calibri" w:hAnsi="Times New Roman" w:cs="Times New Roman"/>
          <w:sz w:val="40"/>
          <w:szCs w:val="40"/>
        </w:rPr>
        <w:t>60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12704">
        <w:rPr>
          <w:rFonts w:ascii="Times New Roman" w:eastAsia="Calibri" w:hAnsi="Times New Roman" w:cs="Times New Roman"/>
          <w:sz w:val="40"/>
          <w:szCs w:val="40"/>
        </w:rPr>
        <w:t>2</w:t>
      </w:r>
      <w:r w:rsidR="002A2857">
        <w:rPr>
          <w:rFonts w:ascii="Times New Roman" w:eastAsia="Calibri" w:hAnsi="Times New Roman" w:cs="Times New Roman"/>
          <w:sz w:val="40"/>
          <w:szCs w:val="40"/>
        </w:rPr>
        <w:t>1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12704">
        <w:rPr>
          <w:rFonts w:ascii="Times New Roman" w:eastAsia="Calibri" w:hAnsi="Times New Roman" w:cs="Times New Roman"/>
          <w:sz w:val="24"/>
          <w:szCs w:val="24"/>
        </w:rPr>
        <w:t>2</w:t>
      </w:r>
      <w:r w:rsidR="002A2857">
        <w:rPr>
          <w:rFonts w:ascii="Times New Roman" w:eastAsia="Calibri" w:hAnsi="Times New Roman" w:cs="Times New Roman"/>
          <w:sz w:val="24"/>
          <w:szCs w:val="24"/>
        </w:rPr>
        <w:t>1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ED66A0" w:rsidRPr="007B255A" w:rsidRDefault="00ED66A0" w:rsidP="00ED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255A">
        <w:rPr>
          <w:rFonts w:ascii="Times New Roman" w:hAnsi="Times New Roman" w:cs="Times New Roman"/>
          <w:sz w:val="24"/>
          <w:szCs w:val="24"/>
        </w:rPr>
        <w:t xml:space="preserve">Утвърждаване на образец на бюлетина за избор на кмет на кметство с. </w:t>
      </w:r>
      <w:r>
        <w:rPr>
          <w:rFonts w:ascii="Times New Roman" w:hAnsi="Times New Roman" w:cs="Times New Roman"/>
          <w:sz w:val="24"/>
          <w:szCs w:val="24"/>
        </w:rPr>
        <w:t>Галиче</w:t>
      </w:r>
      <w:r w:rsidRPr="007B255A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Бяла Слатина</w:t>
      </w:r>
      <w:r w:rsidRPr="007B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втория тур </w:t>
      </w:r>
      <w:r w:rsidRPr="007B255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27 май2018 г.</w:t>
      </w:r>
    </w:p>
    <w:p w:rsidR="00375521" w:rsidRDefault="00375521" w:rsidP="00D94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7AA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1067A1">
        <w:rPr>
          <w:rFonts w:ascii="Times New Roman" w:eastAsia="Calibri" w:hAnsi="Times New Roman" w:cs="Times New Roman"/>
          <w:sz w:val="24"/>
          <w:szCs w:val="24"/>
        </w:rPr>
        <w:t xml:space="preserve">отворена е системата на Демакс и можем да одобрим графичния файл на бюлетината за втори тур. </w:t>
      </w:r>
    </w:p>
    <w:p w:rsidR="001067A1" w:rsidRPr="001067A1" w:rsidRDefault="00EC47AA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A" w:rsidRPr="001067A1">
        <w:rPr>
          <w:rFonts w:ascii="Times New Roman" w:hAnsi="Times New Roman" w:cs="Times New Roman"/>
          <w:i/>
          <w:sz w:val="24"/>
          <w:szCs w:val="24"/>
        </w:rPr>
        <w:t>„</w:t>
      </w:r>
      <w:r w:rsidR="001067A1" w:rsidRPr="001067A1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ал.1, т.9 , чл. 209 и чл.422 от Изборния кодекс във връзка с Решение № 3053-МИ от 01.02.2016 г. на ЦИК, при условие на липса на технически характеристики за бюлетините, </w:t>
      </w:r>
      <w:r w:rsidR="001067A1" w:rsidRPr="001067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Общинска избирателна комисия Бяла Слатина</w:t>
      </w:r>
      <w:r w:rsidR="001067A1" w:rsidRPr="001067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7A1" w:rsidRPr="001067A1" w:rsidRDefault="001067A1" w:rsidP="001067A1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1067A1" w:rsidRPr="001067A1" w:rsidRDefault="001067A1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>1.Утвърждава предпечатен образец на хартиена бюлетина /графичен файл/ на бюлетините за частичен избор за кмет на кметство Галиче,  община Бяла Слатина за втория тур на 27 май 2018 г. 1/ един/ брой приложения, които са неразделна част от настоящето решение.</w:t>
      </w:r>
    </w:p>
    <w:p w:rsidR="001067A1" w:rsidRPr="001067A1" w:rsidRDefault="001067A1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>2. Утвърждава тиража на бюлетините  съгласно чл.209 от ИК, а именно: 1 600 броя.</w:t>
      </w:r>
    </w:p>
    <w:p w:rsidR="001067A1" w:rsidRPr="001067A1" w:rsidRDefault="001067A1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7A1" w:rsidRPr="001067A1" w:rsidRDefault="001067A1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>Разпечатаният образец да се подпише от присъстващите членове на комисията, да бъде посочена дата и час и да изпишат собственоръчно трите си имена.</w:t>
      </w:r>
    </w:p>
    <w:p w:rsidR="001067A1" w:rsidRPr="001067A1" w:rsidRDefault="001067A1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>Електронният образец на бюлетина да бъде подписан с електронния подпис на комисията на интернет страница: mi2018.</w:t>
      </w:r>
      <w:proofErr w:type="spellStart"/>
      <w:r w:rsidRPr="001067A1">
        <w:rPr>
          <w:rFonts w:ascii="Times New Roman" w:hAnsi="Times New Roman" w:cs="Times New Roman"/>
          <w:i/>
          <w:sz w:val="24"/>
          <w:szCs w:val="24"/>
        </w:rPr>
        <w:t>demax</w:t>
      </w:r>
      <w:proofErr w:type="spellEnd"/>
      <w:r w:rsidRPr="001067A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067A1">
        <w:rPr>
          <w:rFonts w:ascii="Times New Roman" w:hAnsi="Times New Roman" w:cs="Times New Roman"/>
          <w:i/>
          <w:sz w:val="24"/>
          <w:szCs w:val="24"/>
        </w:rPr>
        <w:t>bg</w:t>
      </w:r>
      <w:proofErr w:type="spellEnd"/>
    </w:p>
    <w:p w:rsidR="003539BF" w:rsidRPr="001067A1" w:rsidRDefault="001067A1" w:rsidP="001067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7A1">
        <w:rPr>
          <w:rFonts w:ascii="Times New Roman" w:hAnsi="Times New Roman" w:cs="Times New Roman"/>
          <w:i/>
          <w:sz w:val="24"/>
          <w:szCs w:val="24"/>
        </w:rPr>
        <w:t>Решението може да се обжалва в срок до три дни от обявяването му, пред Централната избирателна комисия.</w:t>
      </w:r>
      <w:r w:rsidR="003539BF" w:rsidRPr="001067A1">
        <w:rPr>
          <w:i/>
        </w:rPr>
        <w:t>“</w:t>
      </w:r>
    </w:p>
    <w:p w:rsidR="00663962" w:rsidRPr="00663962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3E8" w:rsidRPr="003B63D7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1" w:rsidRDefault="004D47E1" w:rsidP="006B4EB1">
      <w:pPr>
        <w:spacing w:after="0" w:line="240" w:lineRule="auto"/>
      </w:pPr>
      <w:r>
        <w:separator/>
      </w:r>
    </w:p>
  </w:endnote>
  <w:end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1" w:rsidRDefault="004D47E1" w:rsidP="006B4EB1">
      <w:pPr>
        <w:spacing w:after="0" w:line="240" w:lineRule="auto"/>
      </w:pPr>
      <w:r>
        <w:separator/>
      </w:r>
    </w:p>
  </w:footnote>
  <w:foot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556EA"/>
    <w:multiLevelType w:val="hybridMultilevel"/>
    <w:tmpl w:val="0564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F1BAF"/>
    <w:multiLevelType w:val="hybridMultilevel"/>
    <w:tmpl w:val="C188E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93304"/>
    <w:multiLevelType w:val="hybridMultilevel"/>
    <w:tmpl w:val="203E3184"/>
    <w:lvl w:ilvl="0" w:tplc="1DAE10A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40"/>
  </w:num>
  <w:num w:numId="6">
    <w:abstractNumId w:val="10"/>
  </w:num>
  <w:num w:numId="7">
    <w:abstractNumId w:val="26"/>
  </w:num>
  <w:num w:numId="8">
    <w:abstractNumId w:val="25"/>
  </w:num>
  <w:num w:numId="9">
    <w:abstractNumId w:val="0"/>
  </w:num>
  <w:num w:numId="10">
    <w:abstractNumId w:val="32"/>
  </w:num>
  <w:num w:numId="11">
    <w:abstractNumId w:val="15"/>
  </w:num>
  <w:num w:numId="12">
    <w:abstractNumId w:val="22"/>
  </w:num>
  <w:num w:numId="13">
    <w:abstractNumId w:val="3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7"/>
  </w:num>
  <w:num w:numId="18">
    <w:abstractNumId w:val="41"/>
  </w:num>
  <w:num w:numId="19">
    <w:abstractNumId w:val="33"/>
  </w:num>
  <w:num w:numId="20">
    <w:abstractNumId w:val="36"/>
  </w:num>
  <w:num w:numId="21">
    <w:abstractNumId w:val="39"/>
  </w:num>
  <w:num w:numId="22">
    <w:abstractNumId w:val="21"/>
  </w:num>
  <w:num w:numId="23">
    <w:abstractNumId w:val="20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5"/>
  </w:num>
  <w:num w:numId="29">
    <w:abstractNumId w:val="13"/>
  </w:num>
  <w:num w:numId="30">
    <w:abstractNumId w:val="29"/>
  </w:num>
  <w:num w:numId="31">
    <w:abstractNumId w:val="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  <w:num w:numId="35">
    <w:abstractNumId w:val="2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8"/>
  </w:num>
  <w:num w:numId="39">
    <w:abstractNumId w:val="1"/>
  </w:num>
  <w:num w:numId="40">
    <w:abstractNumId w:val="3"/>
  </w:num>
  <w:num w:numId="41">
    <w:abstractNumId w:val="34"/>
  </w:num>
  <w:num w:numId="42">
    <w:abstractNumId w:val="27"/>
  </w:num>
  <w:num w:numId="43">
    <w:abstractNumId w:val="8"/>
  </w:num>
  <w:num w:numId="44">
    <w:abstractNumId w:val="31"/>
  </w:num>
  <w:num w:numId="45">
    <w:abstractNumId w:val="38"/>
  </w:num>
  <w:num w:numId="46">
    <w:abstractNumId w:val="17"/>
  </w:num>
  <w:num w:numId="47">
    <w:abstractNumId w:val="1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067A1"/>
    <w:rsid w:val="00111BEB"/>
    <w:rsid w:val="00116D4B"/>
    <w:rsid w:val="00123BF3"/>
    <w:rsid w:val="00135018"/>
    <w:rsid w:val="00136966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319BC"/>
    <w:rsid w:val="002411D4"/>
    <w:rsid w:val="00246756"/>
    <w:rsid w:val="0027524F"/>
    <w:rsid w:val="00282882"/>
    <w:rsid w:val="00292E56"/>
    <w:rsid w:val="002A2857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52BF"/>
    <w:rsid w:val="00D75782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4FB0"/>
    <w:rsid w:val="00E10143"/>
    <w:rsid w:val="00E11B0D"/>
    <w:rsid w:val="00E25571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C47AA"/>
    <w:rsid w:val="00EC6210"/>
    <w:rsid w:val="00ED1D4A"/>
    <w:rsid w:val="00ED66A0"/>
    <w:rsid w:val="00ED7E1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1123-A30B-4029-94CB-347A9B80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cveti</cp:lastModifiedBy>
  <cp:revision>4</cp:revision>
  <cp:lastPrinted>2015-09-25T15:28:00Z</cp:lastPrinted>
  <dcterms:created xsi:type="dcterms:W3CDTF">2018-05-22T07:25:00Z</dcterms:created>
  <dcterms:modified xsi:type="dcterms:W3CDTF">2018-05-22T07:28:00Z</dcterms:modified>
</cp:coreProperties>
</file>